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BC" w:rsidRPr="00F40CD5" w:rsidRDefault="00F807CF" w:rsidP="00C73BBC">
      <w:pPr>
        <w:jc w:val="center"/>
        <w:rPr>
          <w:spacing w:val="-20"/>
        </w:rPr>
      </w:pPr>
      <w:r w:rsidRPr="00F40C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7.2pt;margin-top:-12.4pt;width:80.4pt;height:39.35pt;z-index:251658240" strokecolor="white [3212]">
            <v:textbox>
              <w:txbxContent>
                <w:p w:rsidR="00D10DDC" w:rsidRPr="00CA0AD5" w:rsidRDefault="00F40CD5">
                  <w:r>
                    <w:t>-</w:t>
                  </w:r>
                  <w:r w:rsidR="00D10DDC" w:rsidRPr="00CA0AD5">
                    <w:t>ПРОЕКТ</w:t>
                  </w:r>
                  <w:r>
                    <w:t>-</w:t>
                  </w:r>
                </w:p>
              </w:txbxContent>
            </v:textbox>
          </v:shape>
        </w:pict>
      </w:r>
      <w:r w:rsidR="00C73BBC" w:rsidRPr="00F40CD5">
        <w:object w:dxaOrig="4125" w:dyaOrig="4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>
            <v:imagedata r:id="rId8" o:title=""/>
          </v:shape>
          <o:OLEObject Type="Embed" ProgID="PBrush" ShapeID="_x0000_i1025" DrawAspect="Content" ObjectID="_1229141882" r:id="rId9"/>
        </w:object>
      </w:r>
    </w:p>
    <w:p w:rsidR="00C73BBC" w:rsidRPr="00F40CD5" w:rsidRDefault="00C73BBC" w:rsidP="00C73BBC">
      <w:pPr>
        <w:jc w:val="center"/>
        <w:rPr>
          <w:b/>
        </w:rPr>
      </w:pPr>
      <w:r w:rsidRPr="00F40CD5">
        <w:rPr>
          <w:b/>
        </w:rPr>
        <w:t>Муниципальное образование</w:t>
      </w:r>
    </w:p>
    <w:p w:rsidR="00C73BBC" w:rsidRPr="00F40CD5" w:rsidRDefault="00C73BBC" w:rsidP="00C73BBC">
      <w:pPr>
        <w:jc w:val="center"/>
        <w:rPr>
          <w:b/>
        </w:rPr>
      </w:pPr>
      <w:r w:rsidRPr="00F40CD5">
        <w:rPr>
          <w:b/>
        </w:rPr>
        <w:t>«Октябрьский муниципальный район»</w:t>
      </w:r>
    </w:p>
    <w:p w:rsidR="00C73BBC" w:rsidRPr="00F40CD5" w:rsidRDefault="00C73BBC" w:rsidP="00C73BBC">
      <w:pPr>
        <w:jc w:val="center"/>
        <w:rPr>
          <w:b/>
        </w:rPr>
      </w:pPr>
      <w:r w:rsidRPr="00F40CD5">
        <w:rPr>
          <w:b/>
        </w:rPr>
        <w:t>Еврейской автономной области</w:t>
      </w:r>
    </w:p>
    <w:p w:rsidR="00C73BBC" w:rsidRPr="00F40CD5" w:rsidRDefault="00C73BBC" w:rsidP="00C73BBC">
      <w:pPr>
        <w:jc w:val="center"/>
        <w:rPr>
          <w:b/>
        </w:rPr>
      </w:pPr>
    </w:p>
    <w:p w:rsidR="00C73BBC" w:rsidRPr="00F40CD5" w:rsidRDefault="00C73BBC" w:rsidP="00C73BBC">
      <w:pPr>
        <w:pStyle w:val="1"/>
        <w:rPr>
          <w:rFonts w:ascii="Times New Roman" w:hAnsi="Times New Roman"/>
          <w:sz w:val="24"/>
          <w:szCs w:val="24"/>
        </w:rPr>
      </w:pPr>
      <w:r w:rsidRPr="00F40CD5">
        <w:rPr>
          <w:rFonts w:ascii="Times New Roman" w:hAnsi="Times New Roman"/>
          <w:sz w:val="24"/>
          <w:szCs w:val="24"/>
        </w:rPr>
        <w:t xml:space="preserve">  </w:t>
      </w:r>
      <w:r w:rsidR="00DF0869" w:rsidRPr="00F40CD5">
        <w:rPr>
          <w:rFonts w:ascii="Times New Roman" w:hAnsi="Times New Roman"/>
          <w:sz w:val="24"/>
          <w:szCs w:val="24"/>
        </w:rPr>
        <w:t>СОБРАНИЕ ДЕПУТАТОВ МУНИЦИПАЛЬНОГО РАЙОНА</w:t>
      </w:r>
    </w:p>
    <w:p w:rsidR="00F01EEB" w:rsidRPr="00F40CD5" w:rsidRDefault="00F01EEB" w:rsidP="00C73BBC">
      <w:pPr>
        <w:jc w:val="center"/>
        <w:rPr>
          <w:b/>
          <w:spacing w:val="60"/>
        </w:rPr>
      </w:pPr>
    </w:p>
    <w:p w:rsidR="00C73BBC" w:rsidRPr="00F40CD5" w:rsidRDefault="00C7172B" w:rsidP="00C73BBC">
      <w:pPr>
        <w:jc w:val="center"/>
        <w:rPr>
          <w:b/>
          <w:spacing w:val="60"/>
        </w:rPr>
      </w:pPr>
      <w:r w:rsidRPr="00F40CD5">
        <w:rPr>
          <w:b/>
          <w:spacing w:val="60"/>
        </w:rPr>
        <w:t>РЕШЕНИЕ</w:t>
      </w:r>
    </w:p>
    <w:p w:rsidR="005565F6" w:rsidRPr="00F40CD5" w:rsidRDefault="005565F6" w:rsidP="00F01EEB">
      <w:pPr>
        <w:jc w:val="center"/>
        <w:rPr>
          <w:b/>
          <w:spacing w:val="60"/>
        </w:rPr>
      </w:pPr>
    </w:p>
    <w:p w:rsidR="00F01EEB" w:rsidRPr="00F40CD5" w:rsidRDefault="009A304E" w:rsidP="00F01EEB">
      <w:pPr>
        <w:rPr>
          <w:b/>
          <w:spacing w:val="60"/>
        </w:rPr>
      </w:pPr>
      <w:r w:rsidRPr="00F40CD5">
        <w:t>________</w:t>
      </w:r>
      <w:r w:rsidR="0007278F" w:rsidRPr="00F40CD5">
        <w:t>_</w:t>
      </w:r>
      <w:r w:rsidRPr="00F40CD5">
        <w:t>___</w:t>
      </w:r>
      <w:r w:rsidR="00F01EEB" w:rsidRPr="00F40CD5">
        <w:t xml:space="preserve">                     </w:t>
      </w:r>
      <w:r w:rsidR="0007278F" w:rsidRPr="00F40CD5">
        <w:t xml:space="preserve">                             </w:t>
      </w:r>
      <w:r w:rsidR="00F01EEB" w:rsidRPr="00F40CD5">
        <w:t xml:space="preserve">              </w:t>
      </w:r>
      <w:r w:rsidR="0007278F" w:rsidRPr="00F40CD5">
        <w:t xml:space="preserve">                               </w:t>
      </w:r>
      <w:r w:rsidR="00F01EEB" w:rsidRPr="00F40CD5">
        <w:t>№</w:t>
      </w:r>
      <w:r w:rsidRPr="00F40CD5">
        <w:t>_</w:t>
      </w:r>
      <w:r w:rsidR="00D1348A" w:rsidRPr="00F40CD5">
        <w:t>_</w:t>
      </w:r>
      <w:r w:rsidRPr="00F40CD5">
        <w:t>___</w:t>
      </w:r>
    </w:p>
    <w:p w:rsidR="00F01EEB" w:rsidRPr="00F40CD5" w:rsidRDefault="00F01EEB" w:rsidP="00F01EEB">
      <w:pPr>
        <w:jc w:val="center"/>
      </w:pPr>
      <w:r w:rsidRPr="00F40CD5">
        <w:t>с. Амурзет</w:t>
      </w:r>
    </w:p>
    <w:p w:rsidR="00F01EEB" w:rsidRPr="00F40CD5" w:rsidRDefault="00F01EEB" w:rsidP="00C73BBC">
      <w:pPr>
        <w:jc w:val="center"/>
        <w:rPr>
          <w:b/>
          <w:spacing w:val="60"/>
        </w:rPr>
      </w:pPr>
    </w:p>
    <w:p w:rsidR="0039174C" w:rsidRPr="00F40CD5" w:rsidRDefault="00271A9C" w:rsidP="00D1348A">
      <w:pPr>
        <w:spacing w:line="276" w:lineRule="auto"/>
        <w:jc w:val="both"/>
        <w:rPr>
          <w:bCs/>
        </w:rPr>
      </w:pPr>
      <w:r w:rsidRPr="00F40CD5">
        <w:t xml:space="preserve">О внесении изменений </w:t>
      </w:r>
      <w:r w:rsidR="008E1418" w:rsidRPr="00F40CD5">
        <w:t xml:space="preserve">и дополнений </w:t>
      </w:r>
      <w:r w:rsidR="009821CD" w:rsidRPr="00F40CD5">
        <w:t xml:space="preserve">в </w:t>
      </w:r>
      <w:r w:rsidR="00F01EEB" w:rsidRPr="00F40CD5">
        <w:t>П</w:t>
      </w:r>
      <w:r w:rsidR="005565F6" w:rsidRPr="00F40CD5">
        <w:t>равил</w:t>
      </w:r>
      <w:r w:rsidR="009821CD" w:rsidRPr="00F40CD5">
        <w:t>а</w:t>
      </w:r>
      <w:r w:rsidR="005565F6" w:rsidRPr="00F40CD5">
        <w:t xml:space="preserve"> землепользования и застройки </w:t>
      </w:r>
      <w:r w:rsidR="0039174C" w:rsidRPr="00F40CD5">
        <w:rPr>
          <w:bCs/>
        </w:rPr>
        <w:t>территории муниципального образования «</w:t>
      </w:r>
      <w:r w:rsidR="008A7A37" w:rsidRPr="00F40CD5">
        <w:rPr>
          <w:bCs/>
        </w:rPr>
        <w:t>Амурзетское</w:t>
      </w:r>
      <w:r w:rsidR="0039174C" w:rsidRPr="00F40CD5">
        <w:rPr>
          <w:bCs/>
        </w:rPr>
        <w:t xml:space="preserve"> сельское поселение» Октябрьского муниципального района Еврейской автономной области</w:t>
      </w:r>
    </w:p>
    <w:p w:rsidR="00C73BBC" w:rsidRPr="00F40CD5" w:rsidRDefault="00C73BBC" w:rsidP="00F37EE5">
      <w:pPr>
        <w:spacing w:line="276" w:lineRule="auto"/>
        <w:jc w:val="both"/>
      </w:pPr>
    </w:p>
    <w:p w:rsidR="0039174C" w:rsidRPr="00F40CD5" w:rsidRDefault="008E1418" w:rsidP="00F37EE5">
      <w:pPr>
        <w:spacing w:line="276" w:lineRule="auto"/>
        <w:jc w:val="both"/>
      </w:pPr>
      <w:r w:rsidRPr="00F40CD5">
        <w:t>В соответствии с</w:t>
      </w:r>
      <w:r w:rsidR="0007278F" w:rsidRPr="00F40CD5">
        <w:t>о</w:t>
      </w:r>
      <w:r w:rsidR="009821CD" w:rsidRPr="00F40CD5">
        <w:t xml:space="preserve"> </w:t>
      </w:r>
      <w:r w:rsidR="0007278F" w:rsidRPr="00F40CD5">
        <w:t>ст. 33 гл. 4 Градостроительного кодекса Российской Федерации</w:t>
      </w:r>
      <w:r w:rsidR="00744FD9" w:rsidRPr="00F40CD5">
        <w:t xml:space="preserve"> от 29.12.2004 № 190-ФЗ</w:t>
      </w:r>
      <w:r w:rsidR="0007278F" w:rsidRPr="00F40CD5">
        <w:t xml:space="preserve">, </w:t>
      </w:r>
      <w:r w:rsidR="009821CD" w:rsidRPr="00F40CD5">
        <w:t>Приказом Минэкономразвития Р</w:t>
      </w:r>
      <w:r w:rsidR="007D753B" w:rsidRPr="00F40CD5">
        <w:t>оссии</w:t>
      </w:r>
      <w:r w:rsidR="009821CD" w:rsidRPr="00F40CD5">
        <w:t xml:space="preserve"> от 01.09.2014 № 540 «Об утверждении классификатора видов разрешенного использования земельных участков»</w:t>
      </w:r>
      <w:r w:rsidR="00F37EE5" w:rsidRPr="00F40CD5">
        <w:t>,</w:t>
      </w:r>
      <w:r w:rsidR="009821CD" w:rsidRPr="00F40CD5">
        <w:t xml:space="preserve"> </w:t>
      </w:r>
      <w:r w:rsidR="0007278F" w:rsidRPr="00F40CD5">
        <w:t>п.</w:t>
      </w:r>
      <w:r w:rsidR="00744FD9" w:rsidRPr="00F40CD5">
        <w:t>п.1 п</w:t>
      </w:r>
      <w:r w:rsidR="0007278F" w:rsidRPr="00F40CD5">
        <w:t xml:space="preserve">.4 ст.18 гл. 3 </w:t>
      </w:r>
      <w:r w:rsidR="00F01EEB" w:rsidRPr="00F40CD5">
        <w:t>Устав</w:t>
      </w:r>
      <w:r w:rsidR="0007278F" w:rsidRPr="00F40CD5">
        <w:t xml:space="preserve">а </w:t>
      </w:r>
      <w:r w:rsidR="00F01EEB" w:rsidRPr="00F40CD5">
        <w:t>муниципального образования «Октябрьский муниципальный район» Еврейской автономной области, Собрание депутатов муниципального района</w:t>
      </w:r>
    </w:p>
    <w:p w:rsidR="00C73BBC" w:rsidRPr="00F40CD5" w:rsidRDefault="00851C1F" w:rsidP="00F37EE5">
      <w:pPr>
        <w:spacing w:line="276" w:lineRule="auto"/>
        <w:jc w:val="both"/>
      </w:pPr>
      <w:r w:rsidRPr="00F40CD5">
        <w:t>РЕШИЛ</w:t>
      </w:r>
      <w:r w:rsidR="00F01EEB" w:rsidRPr="00F40CD5">
        <w:t>О</w:t>
      </w:r>
      <w:r w:rsidRPr="00F40CD5">
        <w:t>:</w:t>
      </w:r>
    </w:p>
    <w:p w:rsidR="007D753B" w:rsidRPr="00F40CD5" w:rsidRDefault="00847282" w:rsidP="00FC5377">
      <w:pPr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bCs/>
        </w:rPr>
      </w:pPr>
      <w:r w:rsidRPr="00F40CD5">
        <w:t xml:space="preserve">Внести изменения и дополнения в </w:t>
      </w:r>
      <w:r w:rsidR="001D2C33" w:rsidRPr="00F40CD5">
        <w:t xml:space="preserve">текстовую часть </w:t>
      </w:r>
      <w:r w:rsidR="00F01EEB" w:rsidRPr="00F40CD5">
        <w:t>П</w:t>
      </w:r>
      <w:r w:rsidR="00851C1F" w:rsidRPr="00F40CD5">
        <w:t xml:space="preserve">равил землепользования и застройки </w:t>
      </w:r>
      <w:r w:rsidR="00851C1F" w:rsidRPr="00F40CD5">
        <w:rPr>
          <w:bCs/>
        </w:rPr>
        <w:t>территории муниципального образования «</w:t>
      </w:r>
      <w:r w:rsidR="008A7A37" w:rsidRPr="00F40CD5">
        <w:rPr>
          <w:bCs/>
        </w:rPr>
        <w:t>Амурзетское</w:t>
      </w:r>
      <w:r w:rsidR="00851C1F" w:rsidRPr="00F40CD5">
        <w:rPr>
          <w:bCs/>
        </w:rPr>
        <w:t xml:space="preserve"> сельское поселение» Октябрьского муниципального района Еврейской автономной области</w:t>
      </w:r>
      <w:r w:rsidR="00C96E75" w:rsidRPr="00F40CD5">
        <w:rPr>
          <w:bCs/>
        </w:rPr>
        <w:t>,</w:t>
      </w:r>
      <w:r w:rsidR="00867DDE" w:rsidRPr="00F40CD5">
        <w:t xml:space="preserve"> </w:t>
      </w:r>
      <w:r w:rsidR="007831E7" w:rsidRPr="00F40CD5">
        <w:t>у</w:t>
      </w:r>
      <w:r w:rsidR="00867DDE" w:rsidRPr="00F40CD5">
        <w:t>твер</w:t>
      </w:r>
      <w:r w:rsidR="007A57F4" w:rsidRPr="00F40CD5">
        <w:t>жденные решением С</w:t>
      </w:r>
      <w:r w:rsidR="007831E7" w:rsidRPr="00F40CD5">
        <w:t>обрания депутатов</w:t>
      </w:r>
      <w:r w:rsidR="007A57F4" w:rsidRPr="00F40CD5">
        <w:t xml:space="preserve"> от 12.05.2016</w:t>
      </w:r>
      <w:r w:rsidR="00FE3505" w:rsidRPr="00F40CD5">
        <w:t xml:space="preserve"> </w:t>
      </w:r>
      <w:r w:rsidR="007A57F4" w:rsidRPr="00F40CD5">
        <w:t xml:space="preserve"> № 171</w:t>
      </w:r>
      <w:r w:rsidR="007E74FF" w:rsidRPr="00F40CD5">
        <w:rPr>
          <w:bCs/>
        </w:rPr>
        <w:t xml:space="preserve">, </w:t>
      </w:r>
      <w:r w:rsidR="007D753B" w:rsidRPr="00F40CD5">
        <w:rPr>
          <w:bCs/>
        </w:rPr>
        <w:t xml:space="preserve">с </w:t>
      </w:r>
      <w:r w:rsidR="00867A22" w:rsidRPr="00F40CD5">
        <w:rPr>
          <w:bCs/>
        </w:rPr>
        <w:t xml:space="preserve">изменениями от </w:t>
      </w:r>
      <w:r w:rsidR="00D502C1" w:rsidRPr="00F40CD5">
        <w:rPr>
          <w:bCs/>
        </w:rPr>
        <w:t>20.11.2019</w:t>
      </w:r>
      <w:r w:rsidR="00867A22" w:rsidRPr="00F40CD5">
        <w:rPr>
          <w:bCs/>
        </w:rPr>
        <w:t xml:space="preserve"> № </w:t>
      </w:r>
      <w:r w:rsidR="00D502C1" w:rsidRPr="00F40CD5">
        <w:rPr>
          <w:bCs/>
        </w:rPr>
        <w:t>16</w:t>
      </w:r>
      <w:r w:rsidR="00867A22" w:rsidRPr="00F40CD5">
        <w:rPr>
          <w:bCs/>
        </w:rPr>
        <w:t>.</w:t>
      </w:r>
    </w:p>
    <w:p w:rsidR="00D502C1" w:rsidRPr="00F40CD5" w:rsidRDefault="00D502C1" w:rsidP="00D502C1">
      <w:pPr>
        <w:pStyle w:val="a3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F40CD5">
        <w:rPr>
          <w:bCs/>
        </w:rPr>
        <w:t>Оглавление дополнить статьей 49¹.  «ОГ Зона охраны Государственной границы Российской Федерации»;</w:t>
      </w:r>
    </w:p>
    <w:p w:rsidR="00D502C1" w:rsidRPr="00F40CD5" w:rsidRDefault="00D502C1" w:rsidP="00D502C1">
      <w:pPr>
        <w:pStyle w:val="a3"/>
        <w:numPr>
          <w:ilvl w:val="1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bCs/>
        </w:rPr>
      </w:pPr>
      <w:r w:rsidRPr="00F40CD5">
        <w:rPr>
          <w:bCs/>
        </w:rPr>
        <w:t xml:space="preserve">В части </w:t>
      </w:r>
      <w:r w:rsidRPr="00F40CD5">
        <w:rPr>
          <w:bCs/>
          <w:lang w:val="en-US"/>
        </w:rPr>
        <w:t>II</w:t>
      </w:r>
      <w:r w:rsidRPr="00F40CD5">
        <w:rPr>
          <w:bCs/>
        </w:rPr>
        <w:t xml:space="preserve"> статьи 19 таблицу после строки</w:t>
      </w:r>
    </w:p>
    <w:tbl>
      <w:tblPr>
        <w:tblStyle w:val="ab"/>
        <w:tblW w:w="0" w:type="auto"/>
        <w:tblInd w:w="108" w:type="dxa"/>
        <w:tblLook w:val="04A0"/>
      </w:tblPr>
      <w:tblGrid>
        <w:gridCol w:w="1101"/>
        <w:gridCol w:w="7902"/>
      </w:tblGrid>
      <w:tr w:rsidR="00D502C1" w:rsidRPr="00F40CD5" w:rsidTr="0039626B">
        <w:tc>
          <w:tcPr>
            <w:tcW w:w="1101" w:type="dxa"/>
            <w:vAlign w:val="center"/>
          </w:tcPr>
          <w:p w:rsidR="00D502C1" w:rsidRPr="00F40CD5" w:rsidRDefault="00D502C1" w:rsidP="0039626B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bCs/>
              </w:rPr>
            </w:pPr>
            <w:r w:rsidRPr="00F40CD5">
              <w:rPr>
                <w:bCs/>
              </w:rPr>
              <w:t>ООБ</w:t>
            </w:r>
          </w:p>
        </w:tc>
        <w:tc>
          <w:tcPr>
            <w:tcW w:w="7902" w:type="dxa"/>
            <w:vAlign w:val="center"/>
          </w:tcPr>
          <w:p w:rsidR="00D502C1" w:rsidRPr="00F40CD5" w:rsidRDefault="00D502C1" w:rsidP="0039626B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bCs/>
              </w:rPr>
            </w:pPr>
            <w:r w:rsidRPr="00F40CD5">
              <w:rPr>
                <w:bCs/>
              </w:rPr>
              <w:t>Обеспечение обороны и безопасности</w:t>
            </w:r>
          </w:p>
        </w:tc>
      </w:tr>
    </w:tbl>
    <w:p w:rsidR="00D502C1" w:rsidRPr="00F40CD5" w:rsidRDefault="00D502C1" w:rsidP="00D502C1">
      <w:pPr>
        <w:pStyle w:val="a3"/>
        <w:tabs>
          <w:tab w:val="left" w:pos="993"/>
        </w:tabs>
        <w:spacing w:before="120" w:after="120" w:line="276" w:lineRule="auto"/>
        <w:ind w:left="0"/>
        <w:contextualSpacing w:val="0"/>
        <w:jc w:val="both"/>
        <w:rPr>
          <w:bCs/>
        </w:rPr>
      </w:pPr>
      <w:r w:rsidRPr="00F40CD5">
        <w:rPr>
          <w:bCs/>
        </w:rPr>
        <w:t>дополнить строкой следующего содержания:</w:t>
      </w:r>
    </w:p>
    <w:tbl>
      <w:tblPr>
        <w:tblStyle w:val="ab"/>
        <w:tblW w:w="0" w:type="auto"/>
        <w:tblInd w:w="108" w:type="dxa"/>
        <w:tblLook w:val="04A0"/>
      </w:tblPr>
      <w:tblGrid>
        <w:gridCol w:w="1101"/>
        <w:gridCol w:w="7902"/>
      </w:tblGrid>
      <w:tr w:rsidR="00D502C1" w:rsidRPr="00F40CD5" w:rsidTr="0039626B">
        <w:tc>
          <w:tcPr>
            <w:tcW w:w="1101" w:type="dxa"/>
            <w:vAlign w:val="center"/>
          </w:tcPr>
          <w:p w:rsidR="00D502C1" w:rsidRPr="00F40CD5" w:rsidRDefault="00D502C1" w:rsidP="0039626B">
            <w:pPr>
              <w:pStyle w:val="a3"/>
              <w:tabs>
                <w:tab w:val="left" w:pos="993"/>
              </w:tabs>
              <w:spacing w:line="276" w:lineRule="auto"/>
              <w:ind w:left="0"/>
              <w:jc w:val="center"/>
              <w:rPr>
                <w:bCs/>
              </w:rPr>
            </w:pPr>
            <w:r w:rsidRPr="00F40CD5">
              <w:rPr>
                <w:bCs/>
              </w:rPr>
              <w:t xml:space="preserve"> ОГ</w:t>
            </w:r>
          </w:p>
        </w:tc>
        <w:tc>
          <w:tcPr>
            <w:tcW w:w="7902" w:type="dxa"/>
            <w:vAlign w:val="center"/>
          </w:tcPr>
          <w:p w:rsidR="00D502C1" w:rsidRPr="00F40CD5" w:rsidRDefault="00D502C1" w:rsidP="0039626B">
            <w:pPr>
              <w:pStyle w:val="a3"/>
              <w:tabs>
                <w:tab w:val="left" w:pos="993"/>
              </w:tabs>
              <w:spacing w:line="276" w:lineRule="auto"/>
              <w:ind w:left="0"/>
              <w:rPr>
                <w:bCs/>
              </w:rPr>
            </w:pPr>
            <w:r w:rsidRPr="00F40CD5">
              <w:rPr>
                <w:bCs/>
              </w:rPr>
              <w:t>Охрана Государственной границы Российской Федерации</w:t>
            </w:r>
          </w:p>
        </w:tc>
      </w:tr>
    </w:tbl>
    <w:p w:rsidR="00D502C1" w:rsidRPr="00F40CD5" w:rsidRDefault="00D502C1" w:rsidP="00D502C1">
      <w:pPr>
        <w:pStyle w:val="a3"/>
        <w:numPr>
          <w:ilvl w:val="1"/>
          <w:numId w:val="5"/>
        </w:numPr>
        <w:tabs>
          <w:tab w:val="left" w:pos="993"/>
        </w:tabs>
        <w:spacing w:before="120" w:line="276" w:lineRule="auto"/>
        <w:ind w:left="0" w:firstLine="567"/>
        <w:jc w:val="both"/>
        <w:rPr>
          <w:bCs/>
        </w:rPr>
      </w:pPr>
      <w:r w:rsidRPr="00F40CD5">
        <w:rPr>
          <w:bCs/>
        </w:rPr>
        <w:t xml:space="preserve">Часть </w:t>
      </w:r>
      <w:r w:rsidRPr="00F40CD5">
        <w:rPr>
          <w:bCs/>
          <w:lang w:val="en-US"/>
        </w:rPr>
        <w:t>III</w:t>
      </w:r>
      <w:r w:rsidRPr="00F40CD5">
        <w:rPr>
          <w:bCs/>
        </w:rPr>
        <w:t xml:space="preserve"> дополнить статьей 49¹ «ОГ Зона охраны Государственной границы Российской Федерации» следующего содержания:</w:t>
      </w:r>
    </w:p>
    <w:p w:rsidR="00D502C1" w:rsidRPr="00F40CD5" w:rsidRDefault="00EE2519" w:rsidP="00EE2519">
      <w:pPr>
        <w:tabs>
          <w:tab w:val="left" w:pos="993"/>
        </w:tabs>
        <w:jc w:val="both"/>
        <w:rPr>
          <w:bCs/>
        </w:rPr>
      </w:pPr>
      <w:r w:rsidRPr="00F40CD5">
        <w:rPr>
          <w:bCs/>
        </w:rPr>
        <w:t xml:space="preserve">«     1. </w:t>
      </w:r>
      <w:r w:rsidR="00D502C1" w:rsidRPr="00F40CD5">
        <w:rPr>
          <w:bCs/>
        </w:rPr>
        <w:t>Зона охраны Государственной границы Российской Федерации (ОГ) выделена для размещения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Федерации.</w:t>
      </w:r>
    </w:p>
    <w:p w:rsidR="00D502C1" w:rsidRPr="00F40CD5" w:rsidRDefault="00D502C1" w:rsidP="00EE251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Основные виды разрешенного использования в зоне охраны Государственной границы Российской Федерации (ОГ):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Охрана Государственной границы Российской Федерации;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Коммунальное обслуживание;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Бытовое обслуживание;</w:t>
      </w:r>
    </w:p>
    <w:p w:rsidR="001C105D" w:rsidRPr="00F40CD5" w:rsidRDefault="001C105D" w:rsidP="001C105D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lastRenderedPageBreak/>
        <w:t>Связь;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Инженерные сооружения;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Пункты пропуска через Государственную границу Российской Федерации;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Пограничные знаки;</w:t>
      </w:r>
    </w:p>
    <w:p w:rsidR="00D502C1" w:rsidRPr="00F40CD5" w:rsidRDefault="00D502C1" w:rsidP="00D502C1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Объекты, необходимые для обеспечения защиты и охраны Государственной границы Российской Федерации.</w:t>
      </w:r>
    </w:p>
    <w:p w:rsidR="00D502C1" w:rsidRPr="00F40CD5" w:rsidRDefault="00D502C1" w:rsidP="00EE251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Вспомогательные виды разрешенного использования в зоне охраны Государственной границы Российской Федерации (ОГ):</w:t>
      </w:r>
    </w:p>
    <w:p w:rsidR="00D502C1" w:rsidRPr="00F40CD5" w:rsidRDefault="00D502C1" w:rsidP="00D502C1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Служебные гаражи;</w:t>
      </w:r>
    </w:p>
    <w:p w:rsidR="00D502C1" w:rsidRPr="00F40CD5" w:rsidRDefault="00D502C1" w:rsidP="00D502C1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Земельные участки (территории) общего пользования;</w:t>
      </w:r>
    </w:p>
    <w:p w:rsidR="00D502C1" w:rsidRPr="00F40CD5" w:rsidRDefault="001C105D" w:rsidP="00D502C1">
      <w:pPr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Недропользование.</w:t>
      </w:r>
    </w:p>
    <w:p w:rsidR="00D502C1" w:rsidRPr="00F40CD5" w:rsidRDefault="00D502C1" w:rsidP="00EE2519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охраны Государственной границы Российской Федерации (ОГ):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минимальная ширина земельного участка 10 м;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минимальная площадь земельного участка 100 м2;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минимальный отступ от границы земельного участка (красной линии) 3 м;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максимальное количество этажей 6;</w:t>
      </w:r>
    </w:p>
    <w:p w:rsidR="00D502C1" w:rsidRPr="00F40CD5" w:rsidRDefault="00D502C1" w:rsidP="00D502C1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bCs/>
        </w:rPr>
      </w:pPr>
      <w:r w:rsidRPr="00F40CD5">
        <w:rPr>
          <w:bCs/>
        </w:rPr>
        <w:t>максимальный процент застройки</w:t>
      </w:r>
      <w:r w:rsidR="005253D3" w:rsidRPr="00F40CD5">
        <w:rPr>
          <w:bCs/>
        </w:rPr>
        <w:t xml:space="preserve"> в границах земельного участка 8</w:t>
      </w:r>
      <w:r w:rsidRPr="00F40CD5">
        <w:rPr>
          <w:bCs/>
        </w:rPr>
        <w:t>0%.</w:t>
      </w:r>
      <w:r w:rsidR="00EE2519" w:rsidRPr="00F40CD5">
        <w:rPr>
          <w:bCs/>
        </w:rPr>
        <w:t xml:space="preserve"> </w:t>
      </w:r>
      <w:r w:rsidRPr="00F40CD5">
        <w:rPr>
          <w:bCs/>
        </w:rPr>
        <w:t>»</w:t>
      </w:r>
    </w:p>
    <w:p w:rsidR="00D502C1" w:rsidRPr="00F40CD5" w:rsidRDefault="00D502C1" w:rsidP="00D502C1">
      <w:pPr>
        <w:tabs>
          <w:tab w:val="left" w:pos="851"/>
        </w:tabs>
        <w:spacing w:before="120" w:line="276" w:lineRule="auto"/>
        <w:ind w:firstLine="567"/>
        <w:jc w:val="both"/>
        <w:rPr>
          <w:bCs/>
        </w:rPr>
      </w:pPr>
      <w:r w:rsidRPr="00F40CD5">
        <w:rPr>
          <w:bCs/>
        </w:rPr>
        <w:t>2. Контроль за исполнением настоящего решения возложить на постоянную комиссию Собрания депутатов по бюджету, налогам и земельным отношениям        (Лумер В.М.).</w:t>
      </w:r>
    </w:p>
    <w:p w:rsidR="00851C1F" w:rsidRPr="00F40CD5" w:rsidRDefault="00F01EEB" w:rsidP="00FC5377">
      <w:pPr>
        <w:spacing w:line="276" w:lineRule="auto"/>
        <w:ind w:firstLine="567"/>
        <w:jc w:val="both"/>
        <w:rPr>
          <w:color w:val="000000"/>
        </w:rPr>
      </w:pPr>
      <w:r w:rsidRPr="00F40CD5">
        <w:rPr>
          <w:bCs/>
        </w:rPr>
        <w:t>3</w:t>
      </w:r>
      <w:r w:rsidR="0063024A" w:rsidRPr="00F40CD5">
        <w:rPr>
          <w:bCs/>
        </w:rPr>
        <w:t xml:space="preserve">. Опубликовать настоящее решение </w:t>
      </w:r>
      <w:r w:rsidR="005217B7" w:rsidRPr="00F40CD5">
        <w:rPr>
          <w:bCs/>
        </w:rPr>
        <w:t xml:space="preserve">в Информационном бюллетене «Правовой вестник Октябрьского района» </w:t>
      </w:r>
      <w:r w:rsidR="00C7172B" w:rsidRPr="00F40CD5">
        <w:rPr>
          <w:color w:val="000000"/>
        </w:rPr>
        <w:t>и на официальном сайте Октябрьского муниципального района</w:t>
      </w:r>
      <w:r w:rsidRPr="00F40CD5">
        <w:rPr>
          <w:color w:val="000000"/>
        </w:rPr>
        <w:t xml:space="preserve"> </w:t>
      </w:r>
      <w:r w:rsidRPr="00F40CD5">
        <w:rPr>
          <w:color w:val="000000"/>
          <w:lang w:val="en-US"/>
        </w:rPr>
        <w:t>www</w:t>
      </w:r>
      <w:r w:rsidRPr="00F40CD5">
        <w:rPr>
          <w:color w:val="000000"/>
        </w:rPr>
        <w:t>.</w:t>
      </w:r>
      <w:r w:rsidRPr="00F40CD5">
        <w:rPr>
          <w:color w:val="000000"/>
          <w:lang w:val="en-US"/>
        </w:rPr>
        <w:t>okt</w:t>
      </w:r>
      <w:r w:rsidRPr="00F40CD5">
        <w:rPr>
          <w:color w:val="000000"/>
        </w:rPr>
        <w:t>.</w:t>
      </w:r>
      <w:r w:rsidRPr="00F40CD5">
        <w:rPr>
          <w:color w:val="000000"/>
          <w:lang w:val="en-US"/>
        </w:rPr>
        <w:t>eao</w:t>
      </w:r>
      <w:r w:rsidRPr="00F40CD5">
        <w:rPr>
          <w:color w:val="000000"/>
        </w:rPr>
        <w:t>.</w:t>
      </w:r>
      <w:r w:rsidRPr="00F40CD5">
        <w:rPr>
          <w:color w:val="000000"/>
          <w:lang w:val="en-US"/>
        </w:rPr>
        <w:t>ru</w:t>
      </w:r>
      <w:r w:rsidRPr="00F40CD5">
        <w:rPr>
          <w:color w:val="000000"/>
        </w:rPr>
        <w:t>.</w:t>
      </w:r>
    </w:p>
    <w:p w:rsidR="00F01EEB" w:rsidRPr="00F40CD5" w:rsidRDefault="00CD370D" w:rsidP="00FC5377">
      <w:pPr>
        <w:spacing w:line="276" w:lineRule="auto"/>
        <w:ind w:firstLine="567"/>
        <w:jc w:val="both"/>
      </w:pPr>
      <w:r w:rsidRPr="00F40CD5">
        <w:t>4. Настоящее решение вступает в силу после его официального опубликования.</w:t>
      </w:r>
    </w:p>
    <w:p w:rsidR="00F40CD5" w:rsidRDefault="00F40CD5" w:rsidP="00866235">
      <w:pPr>
        <w:spacing w:line="276" w:lineRule="auto"/>
      </w:pPr>
    </w:p>
    <w:p w:rsidR="00F40CD5" w:rsidRDefault="00F40CD5" w:rsidP="00866235">
      <w:pPr>
        <w:spacing w:line="276" w:lineRule="auto"/>
      </w:pPr>
    </w:p>
    <w:p w:rsidR="00851C1F" w:rsidRPr="00F40CD5" w:rsidRDefault="00866235" w:rsidP="00866235">
      <w:pPr>
        <w:spacing w:line="276" w:lineRule="auto"/>
      </w:pPr>
      <w:r w:rsidRPr="00F40CD5">
        <w:t xml:space="preserve">Глава муниципального района                                                  </w:t>
      </w:r>
      <w:r w:rsidR="00D3281D" w:rsidRPr="00F40CD5">
        <w:t xml:space="preserve">                            М.Ю. Леонова</w:t>
      </w:r>
    </w:p>
    <w:p w:rsidR="0007278F" w:rsidRPr="00F40CD5" w:rsidRDefault="0007278F" w:rsidP="00FC5377">
      <w:pPr>
        <w:spacing w:line="276" w:lineRule="auto"/>
        <w:ind w:firstLine="567"/>
      </w:pPr>
    </w:p>
    <w:p w:rsidR="0007278F" w:rsidRPr="00F40CD5" w:rsidRDefault="0007278F" w:rsidP="00FC5377">
      <w:pPr>
        <w:spacing w:line="276" w:lineRule="auto"/>
        <w:ind w:firstLine="567"/>
      </w:pPr>
    </w:p>
    <w:p w:rsidR="00D07B88" w:rsidRPr="00F40CD5" w:rsidRDefault="00D07B88" w:rsidP="00FC5377">
      <w:pPr>
        <w:spacing w:line="276" w:lineRule="auto"/>
        <w:ind w:firstLine="567"/>
      </w:pPr>
    </w:p>
    <w:p w:rsidR="00D07B88" w:rsidRPr="00F40CD5" w:rsidRDefault="00D07B88" w:rsidP="00FC5377">
      <w:pPr>
        <w:spacing w:line="276" w:lineRule="auto"/>
        <w:ind w:firstLine="567"/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F40CD5" w:rsidRDefault="00F40CD5" w:rsidP="0099107E">
      <w:pPr>
        <w:tabs>
          <w:tab w:val="left" w:pos="960"/>
        </w:tabs>
        <w:jc w:val="center"/>
        <w:rPr>
          <w:bCs/>
        </w:rPr>
      </w:pPr>
    </w:p>
    <w:p w:rsidR="00184AB5" w:rsidRPr="00F40CD5" w:rsidRDefault="00B365A8" w:rsidP="0099107E">
      <w:pPr>
        <w:tabs>
          <w:tab w:val="left" w:pos="960"/>
        </w:tabs>
        <w:jc w:val="center"/>
        <w:rPr>
          <w:bCs/>
        </w:rPr>
      </w:pPr>
      <w:r w:rsidRPr="00F40CD5">
        <w:rPr>
          <w:bCs/>
        </w:rPr>
        <w:lastRenderedPageBreak/>
        <w:t>Информация к решению Собрания депутатов</w:t>
      </w:r>
    </w:p>
    <w:p w:rsidR="00B365A8" w:rsidRPr="00F40CD5" w:rsidRDefault="00B365A8" w:rsidP="000C0A1A">
      <w:pPr>
        <w:tabs>
          <w:tab w:val="left" w:pos="960"/>
        </w:tabs>
        <w:spacing w:line="276" w:lineRule="auto"/>
        <w:jc w:val="center"/>
        <w:rPr>
          <w:bCs/>
        </w:rPr>
      </w:pPr>
    </w:p>
    <w:p w:rsidR="00891D09" w:rsidRPr="00F40CD5" w:rsidRDefault="00891D09" w:rsidP="00891D09">
      <w:pPr>
        <w:spacing w:line="276" w:lineRule="auto"/>
        <w:jc w:val="both"/>
        <w:rPr>
          <w:bCs/>
        </w:rPr>
      </w:pPr>
      <w:r w:rsidRPr="00F40CD5">
        <w:t xml:space="preserve">О внесении изменений и дополнений в Правила землепользования и застройки </w:t>
      </w:r>
      <w:r w:rsidRPr="00F40CD5">
        <w:rPr>
          <w:bCs/>
        </w:rPr>
        <w:t>территории муниципального образования «Амурзетское сельское поселение» Октябрьского муниципального района Еврейской автономной области</w:t>
      </w:r>
    </w:p>
    <w:p w:rsidR="00BB0101" w:rsidRPr="00F40CD5" w:rsidRDefault="00BB0101" w:rsidP="00891D09">
      <w:pPr>
        <w:spacing w:line="276" w:lineRule="auto"/>
        <w:jc w:val="both"/>
        <w:rPr>
          <w:bCs/>
        </w:rPr>
      </w:pPr>
    </w:p>
    <w:p w:rsidR="00757177" w:rsidRPr="00F40CD5" w:rsidRDefault="00293434" w:rsidP="00293434">
      <w:pPr>
        <w:tabs>
          <w:tab w:val="left" w:pos="960"/>
        </w:tabs>
        <w:spacing w:line="276" w:lineRule="auto"/>
        <w:ind w:firstLine="567"/>
        <w:jc w:val="both"/>
      </w:pPr>
      <w:r w:rsidRPr="00F40CD5">
        <w:t xml:space="preserve">В соответствии </w:t>
      </w:r>
      <w:r w:rsidR="00757177" w:rsidRPr="00F40CD5">
        <w:t>со статьей 14 «Вопросы местного значения городского, сельского поселения» Федерального закона от 06.10.2003 №131-ФЗ «Об общих принципах организации местного самоуправления в РФ» к вопросам городского поселения, в том числе, относится:</w:t>
      </w:r>
    </w:p>
    <w:p w:rsidR="00757177" w:rsidRPr="00F40CD5" w:rsidRDefault="00757177" w:rsidP="00757177">
      <w:pPr>
        <w:tabs>
          <w:tab w:val="left" w:pos="1134"/>
        </w:tabs>
        <w:spacing w:line="276" w:lineRule="auto"/>
        <w:ind w:firstLine="567"/>
        <w:jc w:val="both"/>
      </w:pPr>
      <w:r w:rsidRPr="00F40CD5">
        <w:t xml:space="preserve">«20)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</w:t>
      </w:r>
      <w:r w:rsidRPr="00F40CD5">
        <w:lastRenderedPageBreak/>
        <w:t>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</w:p>
    <w:p w:rsidR="00757177" w:rsidRPr="00F40CD5" w:rsidRDefault="00757177" w:rsidP="00293434">
      <w:pPr>
        <w:tabs>
          <w:tab w:val="left" w:pos="960"/>
        </w:tabs>
        <w:spacing w:line="276" w:lineRule="auto"/>
        <w:ind w:firstLine="567"/>
        <w:jc w:val="both"/>
      </w:pPr>
      <w:r w:rsidRPr="00F40CD5">
        <w:t>Согласно пункту</w:t>
      </w:r>
      <w:r w:rsidR="00293434" w:rsidRPr="00F40CD5">
        <w:t xml:space="preserve"> 3 статьи 14 Федерально</w:t>
      </w:r>
      <w:r w:rsidRPr="00F40CD5">
        <w:t>го закона от 06.10.2003 №131-ФЗ:</w:t>
      </w:r>
    </w:p>
    <w:p w:rsidR="00757177" w:rsidRPr="00F40CD5" w:rsidRDefault="00757177" w:rsidP="00293434">
      <w:pPr>
        <w:tabs>
          <w:tab w:val="left" w:pos="960"/>
        </w:tabs>
        <w:spacing w:line="276" w:lineRule="auto"/>
        <w:ind w:firstLine="567"/>
        <w:jc w:val="both"/>
      </w:pPr>
      <w:r w:rsidRPr="00F40CD5">
        <w:t xml:space="preserve">«3.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r w:rsidRPr="00F40CD5">
        <w:rPr>
          <w:b/>
          <w:u w:val="single"/>
        </w:rPr>
        <w:t>20 (в части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</w:t>
      </w:r>
      <w:r w:rsidRPr="00F40CD5">
        <w:t xml:space="preserve"> 21, 28, 30, 33 части 1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предусмотренного пунктом 23 части 1 настоящей статьи)»</w:t>
      </w:r>
    </w:p>
    <w:p w:rsidR="00293434" w:rsidRPr="00F40CD5" w:rsidRDefault="00757177" w:rsidP="00293434">
      <w:pPr>
        <w:tabs>
          <w:tab w:val="left" w:pos="960"/>
        </w:tabs>
        <w:spacing w:line="276" w:lineRule="auto"/>
        <w:ind w:firstLine="567"/>
        <w:jc w:val="both"/>
      </w:pPr>
      <w:r w:rsidRPr="00F40CD5">
        <w:t>Согласно</w:t>
      </w:r>
      <w:r w:rsidR="00293434" w:rsidRPr="00F40CD5">
        <w:t xml:space="preserve"> пункт</w:t>
      </w:r>
      <w:r w:rsidRPr="00F40CD5">
        <w:t>у</w:t>
      </w:r>
      <w:r w:rsidR="00293434" w:rsidRPr="00F40CD5">
        <w:t xml:space="preserve"> 4 статьи 14 Федерально</w:t>
      </w:r>
      <w:r w:rsidRPr="00F40CD5">
        <w:t>го закона от 06.10.2003 №131-ФЗ:</w:t>
      </w:r>
    </w:p>
    <w:p w:rsidR="00293434" w:rsidRPr="00F40CD5" w:rsidRDefault="00293434" w:rsidP="00293434">
      <w:pPr>
        <w:tabs>
          <w:tab w:val="left" w:pos="960"/>
        </w:tabs>
        <w:spacing w:line="276" w:lineRule="auto"/>
        <w:ind w:firstLine="567"/>
        <w:jc w:val="both"/>
        <w:rPr>
          <w:u w:val="single"/>
        </w:rPr>
      </w:pPr>
      <w:r w:rsidRPr="00F40CD5">
        <w:t xml:space="preserve">«4.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районов», следовательно, </w:t>
      </w:r>
      <w:r w:rsidRPr="00F40CD5">
        <w:rPr>
          <w:u w:val="single"/>
        </w:rPr>
        <w:t>вопрос по утверждению правил землепользования и застройки является вопросом местного значения  муниципального района.</w:t>
      </w:r>
    </w:p>
    <w:p w:rsidR="00757177" w:rsidRPr="00F40CD5" w:rsidRDefault="00757177" w:rsidP="00293434">
      <w:pPr>
        <w:tabs>
          <w:tab w:val="left" w:pos="960"/>
        </w:tabs>
        <w:spacing w:line="276" w:lineRule="auto"/>
        <w:ind w:firstLine="567"/>
        <w:jc w:val="both"/>
      </w:pPr>
      <w:r w:rsidRPr="00F40CD5">
        <w:t xml:space="preserve">В соответствии с пунктом 1 статьи 32 Градостроительного кодекса РФ от 29.12.2004 № 190-ФЗ и </w:t>
      </w:r>
      <w:r w:rsidR="00191DCB" w:rsidRPr="00F40CD5">
        <w:t xml:space="preserve">подпунктом 1 пункта 4 статьи 18 Устава муниципального образования «Октябрьский муниципальный район» ЕАО: </w:t>
      </w:r>
      <w:r w:rsidR="00191DCB" w:rsidRPr="00F40CD5">
        <w:rPr>
          <w:u w:val="single"/>
        </w:rPr>
        <w:t>«Правила землепользования и застройки утверждаются представительным органом местного самоуправления».</w:t>
      </w:r>
    </w:p>
    <w:p w:rsidR="000D1EA2" w:rsidRPr="00F40CD5" w:rsidRDefault="000D1EA2" w:rsidP="00191DCB">
      <w:pPr>
        <w:spacing w:line="276" w:lineRule="auto"/>
        <w:ind w:firstLine="567"/>
        <w:jc w:val="both"/>
      </w:pPr>
    </w:p>
    <w:p w:rsidR="000E25EE" w:rsidRPr="00F40CD5" w:rsidRDefault="000D1EA2" w:rsidP="00191DCB">
      <w:pPr>
        <w:spacing w:line="276" w:lineRule="auto"/>
        <w:ind w:firstLine="567"/>
        <w:jc w:val="both"/>
        <w:rPr>
          <w:bCs/>
        </w:rPr>
      </w:pPr>
      <w:r w:rsidRPr="00F40CD5">
        <w:t xml:space="preserve">На основании </w:t>
      </w:r>
      <w:r w:rsidR="00293434" w:rsidRPr="00F40CD5">
        <w:t>приказ</w:t>
      </w:r>
      <w:r w:rsidRPr="00F40CD5">
        <w:t xml:space="preserve">а </w:t>
      </w:r>
      <w:r w:rsidR="00293434" w:rsidRPr="00F40CD5">
        <w:t>Минэкономразвития Рос</w:t>
      </w:r>
      <w:r w:rsidRPr="00F40CD5">
        <w:t>сии от 1 сентября 2014 г. N 540</w:t>
      </w:r>
      <w:r w:rsidR="00293434" w:rsidRPr="00F40CD5">
        <w:t>, статьи 33 Градостроительного кодекса Российской Федерации,</w:t>
      </w:r>
      <w:r w:rsidR="00CE0456" w:rsidRPr="00F40CD5">
        <w:t xml:space="preserve"> необходимо внести изменения в текстовую часть Правил землепользования и застройки </w:t>
      </w:r>
      <w:r w:rsidR="00CE0456" w:rsidRPr="00F40CD5">
        <w:rPr>
          <w:bCs/>
        </w:rPr>
        <w:t>территории муниципального образования «Амурзетское сельское поселение» Октябрьского муниципального района Еврейской автономной области</w:t>
      </w:r>
      <w:r w:rsidRPr="00F40CD5">
        <w:rPr>
          <w:bCs/>
        </w:rPr>
        <w:t xml:space="preserve"> в части добавления зоны</w:t>
      </w:r>
      <w:r w:rsidR="0092169F" w:rsidRPr="00F40CD5">
        <w:rPr>
          <w:bCs/>
        </w:rPr>
        <w:t xml:space="preserve"> «Охрана Государственной границы Российской Федерации»</w:t>
      </w:r>
      <w:r w:rsidRPr="00F40CD5">
        <w:rPr>
          <w:bCs/>
        </w:rPr>
        <w:t xml:space="preserve"> </w:t>
      </w:r>
      <w:r w:rsidR="0092169F" w:rsidRPr="00F40CD5">
        <w:rPr>
          <w:bCs/>
        </w:rPr>
        <w:t>разрешенного вида использования земельного участка</w:t>
      </w:r>
      <w:r w:rsidR="00CE0456" w:rsidRPr="00F40CD5">
        <w:rPr>
          <w:bCs/>
        </w:rPr>
        <w:t>.</w:t>
      </w:r>
      <w:r w:rsidR="0005784D" w:rsidRPr="00F40CD5">
        <w:rPr>
          <w:bCs/>
        </w:rPr>
        <w:tab/>
      </w:r>
      <w:r w:rsidR="0005784D" w:rsidRPr="00F40CD5">
        <w:rPr>
          <w:bCs/>
        </w:rPr>
        <w:tab/>
      </w:r>
    </w:p>
    <w:sectPr w:rsidR="000E25EE" w:rsidRPr="00F40CD5" w:rsidSect="00F40C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5CE" w:rsidRDefault="00A245CE" w:rsidP="00F336F9">
      <w:r>
        <w:separator/>
      </w:r>
    </w:p>
  </w:endnote>
  <w:endnote w:type="continuationSeparator" w:id="1">
    <w:p w:rsidR="00A245CE" w:rsidRDefault="00A245CE" w:rsidP="00F3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5CE" w:rsidRDefault="00A245CE" w:rsidP="00F336F9">
      <w:r>
        <w:separator/>
      </w:r>
    </w:p>
  </w:footnote>
  <w:footnote w:type="continuationSeparator" w:id="1">
    <w:p w:rsidR="00A245CE" w:rsidRDefault="00A245CE" w:rsidP="00F3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FD"/>
    <w:multiLevelType w:val="hybridMultilevel"/>
    <w:tmpl w:val="81AE8DA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48B"/>
    <w:multiLevelType w:val="multilevel"/>
    <w:tmpl w:val="9FEE0A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0D6C62"/>
    <w:multiLevelType w:val="hybridMultilevel"/>
    <w:tmpl w:val="5BF07D0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42151"/>
    <w:multiLevelType w:val="hybridMultilevel"/>
    <w:tmpl w:val="B008B30A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3505E"/>
    <w:multiLevelType w:val="hybridMultilevel"/>
    <w:tmpl w:val="3328F9CA"/>
    <w:lvl w:ilvl="0" w:tplc="209EA9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465A8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A0D25F7"/>
    <w:multiLevelType w:val="multilevel"/>
    <w:tmpl w:val="04CA0B5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4A11D2"/>
    <w:multiLevelType w:val="hybridMultilevel"/>
    <w:tmpl w:val="4A28371A"/>
    <w:lvl w:ilvl="0" w:tplc="43C07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C606D"/>
    <w:multiLevelType w:val="multilevel"/>
    <w:tmpl w:val="DD081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B245B6"/>
    <w:multiLevelType w:val="hybridMultilevel"/>
    <w:tmpl w:val="B3766C4E"/>
    <w:lvl w:ilvl="0" w:tplc="468CF7F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767AA1"/>
    <w:multiLevelType w:val="hybridMultilevel"/>
    <w:tmpl w:val="D360B260"/>
    <w:lvl w:ilvl="0" w:tplc="4878B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357"/>
    <w:multiLevelType w:val="hybridMultilevel"/>
    <w:tmpl w:val="AE4C05E2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E1F68"/>
    <w:multiLevelType w:val="hybridMultilevel"/>
    <w:tmpl w:val="1FB81A74"/>
    <w:lvl w:ilvl="0" w:tplc="9B5E07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9A13468"/>
    <w:multiLevelType w:val="hybridMultilevel"/>
    <w:tmpl w:val="0AC6995A"/>
    <w:lvl w:ilvl="0" w:tplc="53B25586">
      <w:start w:val="1"/>
      <w:numFmt w:val="decimal"/>
      <w:lvlText w:val="Статья %1."/>
      <w:lvlJc w:val="left"/>
      <w:pPr>
        <w:ind w:left="928" w:hanging="360"/>
      </w:pPr>
      <w:rPr>
        <w:rFonts w:ascii="Calibri" w:hAnsi="Calibr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996D44"/>
    <w:multiLevelType w:val="hybridMultilevel"/>
    <w:tmpl w:val="64B84DEC"/>
    <w:lvl w:ilvl="0" w:tplc="A2D0AE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C10D0"/>
    <w:multiLevelType w:val="hybridMultilevel"/>
    <w:tmpl w:val="A7B8DF42"/>
    <w:lvl w:ilvl="0" w:tplc="47ECB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370F2E"/>
    <w:multiLevelType w:val="hybridMultilevel"/>
    <w:tmpl w:val="0A4A0C34"/>
    <w:lvl w:ilvl="0" w:tplc="9B5E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355E6"/>
    <w:multiLevelType w:val="hybridMultilevel"/>
    <w:tmpl w:val="E158A40A"/>
    <w:lvl w:ilvl="0" w:tplc="AD52A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143B2"/>
    <w:multiLevelType w:val="hybridMultilevel"/>
    <w:tmpl w:val="66D44338"/>
    <w:lvl w:ilvl="0" w:tplc="9B5E07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6AB6092"/>
    <w:multiLevelType w:val="hybridMultilevel"/>
    <w:tmpl w:val="106EC70A"/>
    <w:lvl w:ilvl="0" w:tplc="BB38FB0E">
      <w:start w:val="1"/>
      <w:numFmt w:val="decimal"/>
      <w:lvlText w:val="%1."/>
      <w:lvlJc w:val="left"/>
      <w:pPr>
        <w:ind w:left="2445" w:hanging="15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50603F"/>
    <w:multiLevelType w:val="hybridMultilevel"/>
    <w:tmpl w:val="049C480E"/>
    <w:lvl w:ilvl="0" w:tplc="9B5E0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8645CDE"/>
    <w:multiLevelType w:val="multilevel"/>
    <w:tmpl w:val="F4CCF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F9A7C18"/>
    <w:multiLevelType w:val="hybridMultilevel"/>
    <w:tmpl w:val="D11C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</w:num>
  <w:num w:numId="4">
    <w:abstractNumId w:val="2"/>
  </w:num>
  <w:num w:numId="5">
    <w:abstractNumId w:val="6"/>
  </w:num>
  <w:num w:numId="6">
    <w:abstractNumId w:val="1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5"/>
  </w:num>
  <w:num w:numId="12">
    <w:abstractNumId w:val="14"/>
  </w:num>
  <w:num w:numId="13">
    <w:abstractNumId w:val="15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21"/>
  </w:num>
  <w:num w:numId="19">
    <w:abstractNumId w:val="10"/>
  </w:num>
  <w:num w:numId="20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BBC"/>
    <w:rsid w:val="00000A44"/>
    <w:rsid w:val="000304B5"/>
    <w:rsid w:val="000341AB"/>
    <w:rsid w:val="0004414D"/>
    <w:rsid w:val="0005784D"/>
    <w:rsid w:val="00062176"/>
    <w:rsid w:val="00066C31"/>
    <w:rsid w:val="0007278F"/>
    <w:rsid w:val="00080CDD"/>
    <w:rsid w:val="000839C2"/>
    <w:rsid w:val="00097FBE"/>
    <w:rsid w:val="000B585D"/>
    <w:rsid w:val="000B5DC6"/>
    <w:rsid w:val="000C0A1A"/>
    <w:rsid w:val="000D1EA2"/>
    <w:rsid w:val="000E25EE"/>
    <w:rsid w:val="000F06A2"/>
    <w:rsid w:val="00113B4E"/>
    <w:rsid w:val="001219F3"/>
    <w:rsid w:val="00134584"/>
    <w:rsid w:val="00164394"/>
    <w:rsid w:val="00165C15"/>
    <w:rsid w:val="0017298A"/>
    <w:rsid w:val="001828BE"/>
    <w:rsid w:val="00184AB5"/>
    <w:rsid w:val="00191DCB"/>
    <w:rsid w:val="001B26A5"/>
    <w:rsid w:val="001C105D"/>
    <w:rsid w:val="001D2C33"/>
    <w:rsid w:val="00262F78"/>
    <w:rsid w:val="00271A9C"/>
    <w:rsid w:val="00275F95"/>
    <w:rsid w:val="00286EF4"/>
    <w:rsid w:val="00293434"/>
    <w:rsid w:val="002948CC"/>
    <w:rsid w:val="002A46CF"/>
    <w:rsid w:val="002A5398"/>
    <w:rsid w:val="002B1F68"/>
    <w:rsid w:val="002E6601"/>
    <w:rsid w:val="002E6E9D"/>
    <w:rsid w:val="00302EB8"/>
    <w:rsid w:val="00312864"/>
    <w:rsid w:val="00330C20"/>
    <w:rsid w:val="00340CBF"/>
    <w:rsid w:val="00341144"/>
    <w:rsid w:val="00343FF0"/>
    <w:rsid w:val="00354007"/>
    <w:rsid w:val="00373E15"/>
    <w:rsid w:val="00384C7C"/>
    <w:rsid w:val="0039174C"/>
    <w:rsid w:val="00396852"/>
    <w:rsid w:val="003A16B9"/>
    <w:rsid w:val="003B1736"/>
    <w:rsid w:val="003B2D0D"/>
    <w:rsid w:val="003C2B61"/>
    <w:rsid w:val="00402623"/>
    <w:rsid w:val="00407438"/>
    <w:rsid w:val="0041400B"/>
    <w:rsid w:val="0043632C"/>
    <w:rsid w:val="00440FAC"/>
    <w:rsid w:val="00456950"/>
    <w:rsid w:val="00457B5A"/>
    <w:rsid w:val="004620C5"/>
    <w:rsid w:val="00477379"/>
    <w:rsid w:val="004816C2"/>
    <w:rsid w:val="00482802"/>
    <w:rsid w:val="00486C52"/>
    <w:rsid w:val="00492658"/>
    <w:rsid w:val="00495552"/>
    <w:rsid w:val="0049582A"/>
    <w:rsid w:val="004A2598"/>
    <w:rsid w:val="004A3C7E"/>
    <w:rsid w:val="004A45D1"/>
    <w:rsid w:val="004A56AC"/>
    <w:rsid w:val="004B1956"/>
    <w:rsid w:val="004D69D1"/>
    <w:rsid w:val="004E1DD8"/>
    <w:rsid w:val="00500846"/>
    <w:rsid w:val="0050617A"/>
    <w:rsid w:val="0051672B"/>
    <w:rsid w:val="005217B7"/>
    <w:rsid w:val="005253D3"/>
    <w:rsid w:val="00540FE1"/>
    <w:rsid w:val="005425DF"/>
    <w:rsid w:val="005565F6"/>
    <w:rsid w:val="005627FB"/>
    <w:rsid w:val="005752FB"/>
    <w:rsid w:val="00576230"/>
    <w:rsid w:val="005817DF"/>
    <w:rsid w:val="00591B6B"/>
    <w:rsid w:val="00593D78"/>
    <w:rsid w:val="005A18E4"/>
    <w:rsid w:val="005B6587"/>
    <w:rsid w:val="005B7BB5"/>
    <w:rsid w:val="005C0583"/>
    <w:rsid w:val="005F37E8"/>
    <w:rsid w:val="00610067"/>
    <w:rsid w:val="006204B5"/>
    <w:rsid w:val="0062360C"/>
    <w:rsid w:val="0063024A"/>
    <w:rsid w:val="00634702"/>
    <w:rsid w:val="006562FB"/>
    <w:rsid w:val="00674CF2"/>
    <w:rsid w:val="006810F9"/>
    <w:rsid w:val="00683006"/>
    <w:rsid w:val="00697F91"/>
    <w:rsid w:val="006A781B"/>
    <w:rsid w:val="006B11A2"/>
    <w:rsid w:val="006B1F92"/>
    <w:rsid w:val="006B3D40"/>
    <w:rsid w:val="006C1B1F"/>
    <w:rsid w:val="006C69ED"/>
    <w:rsid w:val="006D2DBA"/>
    <w:rsid w:val="006D5C72"/>
    <w:rsid w:val="00702ECE"/>
    <w:rsid w:val="0073688E"/>
    <w:rsid w:val="00741B3B"/>
    <w:rsid w:val="00744FD9"/>
    <w:rsid w:val="00757177"/>
    <w:rsid w:val="0075793D"/>
    <w:rsid w:val="00763DF5"/>
    <w:rsid w:val="007831E7"/>
    <w:rsid w:val="007845C4"/>
    <w:rsid w:val="007A57F4"/>
    <w:rsid w:val="007B2EDC"/>
    <w:rsid w:val="007B4CA1"/>
    <w:rsid w:val="007B753F"/>
    <w:rsid w:val="007C05DB"/>
    <w:rsid w:val="007D753B"/>
    <w:rsid w:val="007E5C8C"/>
    <w:rsid w:val="007E74FF"/>
    <w:rsid w:val="007F7190"/>
    <w:rsid w:val="00800F34"/>
    <w:rsid w:val="00826142"/>
    <w:rsid w:val="00845578"/>
    <w:rsid w:val="00847282"/>
    <w:rsid w:val="00851C1F"/>
    <w:rsid w:val="00860424"/>
    <w:rsid w:val="00861C8F"/>
    <w:rsid w:val="00866235"/>
    <w:rsid w:val="00867A22"/>
    <w:rsid w:val="00867DDE"/>
    <w:rsid w:val="00867E3E"/>
    <w:rsid w:val="00891D09"/>
    <w:rsid w:val="00893ADC"/>
    <w:rsid w:val="008A456B"/>
    <w:rsid w:val="008A6969"/>
    <w:rsid w:val="008A7A37"/>
    <w:rsid w:val="008B5510"/>
    <w:rsid w:val="008C7222"/>
    <w:rsid w:val="008D0857"/>
    <w:rsid w:val="008D1018"/>
    <w:rsid w:val="008E1418"/>
    <w:rsid w:val="008E3D94"/>
    <w:rsid w:val="00900518"/>
    <w:rsid w:val="0090429F"/>
    <w:rsid w:val="009063EF"/>
    <w:rsid w:val="0092169F"/>
    <w:rsid w:val="00927782"/>
    <w:rsid w:val="00937668"/>
    <w:rsid w:val="009533C8"/>
    <w:rsid w:val="0097553A"/>
    <w:rsid w:val="00977BBD"/>
    <w:rsid w:val="00980380"/>
    <w:rsid w:val="009821CD"/>
    <w:rsid w:val="0099107E"/>
    <w:rsid w:val="00994E8A"/>
    <w:rsid w:val="009A304E"/>
    <w:rsid w:val="009A4641"/>
    <w:rsid w:val="009C4204"/>
    <w:rsid w:val="009F0F1F"/>
    <w:rsid w:val="00A245CE"/>
    <w:rsid w:val="00A2596B"/>
    <w:rsid w:val="00A260E6"/>
    <w:rsid w:val="00A54F31"/>
    <w:rsid w:val="00A60BBC"/>
    <w:rsid w:val="00A81740"/>
    <w:rsid w:val="00A91628"/>
    <w:rsid w:val="00AC15C2"/>
    <w:rsid w:val="00AD2317"/>
    <w:rsid w:val="00AD5552"/>
    <w:rsid w:val="00AE62E4"/>
    <w:rsid w:val="00AF2E4D"/>
    <w:rsid w:val="00AF4189"/>
    <w:rsid w:val="00B04165"/>
    <w:rsid w:val="00B125D2"/>
    <w:rsid w:val="00B22F7F"/>
    <w:rsid w:val="00B230B5"/>
    <w:rsid w:val="00B27893"/>
    <w:rsid w:val="00B3070D"/>
    <w:rsid w:val="00B30C9D"/>
    <w:rsid w:val="00B365A8"/>
    <w:rsid w:val="00B661E2"/>
    <w:rsid w:val="00B748B2"/>
    <w:rsid w:val="00B869F7"/>
    <w:rsid w:val="00B91F98"/>
    <w:rsid w:val="00BB0101"/>
    <w:rsid w:val="00BB24A6"/>
    <w:rsid w:val="00BC46EC"/>
    <w:rsid w:val="00BD3E72"/>
    <w:rsid w:val="00BE0C09"/>
    <w:rsid w:val="00C414A2"/>
    <w:rsid w:val="00C50271"/>
    <w:rsid w:val="00C527E1"/>
    <w:rsid w:val="00C55ED4"/>
    <w:rsid w:val="00C630C3"/>
    <w:rsid w:val="00C63BA9"/>
    <w:rsid w:val="00C7172B"/>
    <w:rsid w:val="00C73BBC"/>
    <w:rsid w:val="00C773F8"/>
    <w:rsid w:val="00C9562B"/>
    <w:rsid w:val="00C96E75"/>
    <w:rsid w:val="00CA0AD5"/>
    <w:rsid w:val="00CA2AFD"/>
    <w:rsid w:val="00CA3203"/>
    <w:rsid w:val="00CA7923"/>
    <w:rsid w:val="00CD370D"/>
    <w:rsid w:val="00CE0456"/>
    <w:rsid w:val="00CF3725"/>
    <w:rsid w:val="00D0772E"/>
    <w:rsid w:val="00D07B88"/>
    <w:rsid w:val="00D10DDC"/>
    <w:rsid w:val="00D1348A"/>
    <w:rsid w:val="00D13744"/>
    <w:rsid w:val="00D2776A"/>
    <w:rsid w:val="00D3281D"/>
    <w:rsid w:val="00D40EF0"/>
    <w:rsid w:val="00D502C1"/>
    <w:rsid w:val="00D512D8"/>
    <w:rsid w:val="00D52E6E"/>
    <w:rsid w:val="00D53FC8"/>
    <w:rsid w:val="00D5406B"/>
    <w:rsid w:val="00D56A1B"/>
    <w:rsid w:val="00D56C46"/>
    <w:rsid w:val="00D726AF"/>
    <w:rsid w:val="00D826D7"/>
    <w:rsid w:val="00D833D7"/>
    <w:rsid w:val="00DC2353"/>
    <w:rsid w:val="00DE577C"/>
    <w:rsid w:val="00DE6BA4"/>
    <w:rsid w:val="00DF0869"/>
    <w:rsid w:val="00E069C1"/>
    <w:rsid w:val="00E24AE6"/>
    <w:rsid w:val="00E51D29"/>
    <w:rsid w:val="00E527BD"/>
    <w:rsid w:val="00E628FE"/>
    <w:rsid w:val="00E73AB4"/>
    <w:rsid w:val="00E82035"/>
    <w:rsid w:val="00E845B5"/>
    <w:rsid w:val="00EE2519"/>
    <w:rsid w:val="00EE6199"/>
    <w:rsid w:val="00F01EEB"/>
    <w:rsid w:val="00F07337"/>
    <w:rsid w:val="00F11216"/>
    <w:rsid w:val="00F26A01"/>
    <w:rsid w:val="00F336F9"/>
    <w:rsid w:val="00F37149"/>
    <w:rsid w:val="00F37EE5"/>
    <w:rsid w:val="00F4086D"/>
    <w:rsid w:val="00F40CD5"/>
    <w:rsid w:val="00F47A53"/>
    <w:rsid w:val="00F67E53"/>
    <w:rsid w:val="00F71655"/>
    <w:rsid w:val="00F807CF"/>
    <w:rsid w:val="00F80A58"/>
    <w:rsid w:val="00F93893"/>
    <w:rsid w:val="00FB4A58"/>
    <w:rsid w:val="00FC5377"/>
    <w:rsid w:val="00FC5422"/>
    <w:rsid w:val="00FE3505"/>
    <w:rsid w:val="00FE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73BBC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3BBC"/>
    <w:rPr>
      <w:rFonts w:ascii="Times NR Cyr MT" w:eastAsia="Times New Roman" w:hAnsi="Times NR Cyr MT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C73BBC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C7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73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2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7222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336F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3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336F9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unhideWhenUsed/>
    <w:rsid w:val="00F01EEB"/>
    <w:rPr>
      <w:color w:val="0000FF"/>
      <w:u w:val="single"/>
    </w:rPr>
  </w:style>
  <w:style w:type="paragraph" w:customStyle="1" w:styleId="ConsPlusNormal">
    <w:name w:val="ConsPlusNormal"/>
    <w:rsid w:val="00A817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Geonika0">
    <w:name w:val="Geonika Текст в таблице"/>
    <w:basedOn w:val="a"/>
    <w:link w:val="Geonika1"/>
    <w:qFormat/>
    <w:rsid w:val="00440FAC"/>
    <w:pPr>
      <w:spacing w:before="120" w:after="60"/>
      <w:jc w:val="center"/>
    </w:pPr>
    <w:rPr>
      <w:rFonts w:ascii="Calibri" w:hAnsi="Calibri"/>
      <w:lang w:eastAsia="ar-SA" w:bidi="en-US"/>
    </w:rPr>
  </w:style>
  <w:style w:type="character" w:customStyle="1" w:styleId="Geonika1">
    <w:name w:val="Geonika Текст в таблице Знак"/>
    <w:link w:val="Geonika0"/>
    <w:rsid w:val="00440FAC"/>
    <w:rPr>
      <w:rFonts w:eastAsia="Times New Roman"/>
      <w:sz w:val="24"/>
      <w:szCs w:val="24"/>
      <w:lang w:eastAsia="ar-SA" w:bidi="en-US"/>
    </w:rPr>
  </w:style>
  <w:style w:type="paragraph" w:customStyle="1" w:styleId="Geonika">
    <w:name w:val="Geonika Маркированый список"/>
    <w:basedOn w:val="a"/>
    <w:link w:val="Geonika2"/>
    <w:qFormat/>
    <w:rsid w:val="000839C2"/>
    <w:pPr>
      <w:numPr>
        <w:numId w:val="12"/>
      </w:numPr>
      <w:tabs>
        <w:tab w:val="left" w:pos="993"/>
      </w:tabs>
      <w:spacing w:before="120" w:after="120" w:line="360" w:lineRule="auto"/>
      <w:jc w:val="both"/>
    </w:pPr>
    <w:rPr>
      <w:rFonts w:ascii="Calibri" w:hAnsi="Calibri"/>
      <w:lang w:bidi="en-US"/>
    </w:rPr>
  </w:style>
  <w:style w:type="character" w:customStyle="1" w:styleId="Geonika2">
    <w:name w:val="Geonika Маркированый список Знак"/>
    <w:link w:val="Geonika"/>
    <w:rsid w:val="000839C2"/>
    <w:rPr>
      <w:rFonts w:eastAsia="Times New Roman"/>
      <w:sz w:val="24"/>
      <w:szCs w:val="24"/>
      <w:lang w:bidi="en-US"/>
    </w:rPr>
  </w:style>
  <w:style w:type="paragraph" w:customStyle="1" w:styleId="Geonika3">
    <w:name w:val="Geonika Обычный текст"/>
    <w:basedOn w:val="a"/>
    <w:link w:val="Geonika4"/>
    <w:qFormat/>
    <w:rsid w:val="00B748B2"/>
    <w:pPr>
      <w:spacing w:before="120" w:after="60" w:line="360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4">
    <w:name w:val="Geonika Обычный текст Знак"/>
    <w:link w:val="Geonika3"/>
    <w:rsid w:val="00B748B2"/>
    <w:rPr>
      <w:rFonts w:eastAsia="Times New Roman"/>
      <w:sz w:val="24"/>
      <w:szCs w:val="24"/>
      <w:lang w:eastAsia="ar-SA" w:bidi="en-US"/>
    </w:rPr>
  </w:style>
  <w:style w:type="table" w:styleId="ab">
    <w:name w:val="Table Grid"/>
    <w:basedOn w:val="a1"/>
    <w:uiPriority w:val="59"/>
    <w:rsid w:val="00506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F773-36B3-43EA-A876-F3267DCB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Links>
    <vt:vector size="24" baseType="variant">
      <vt:variant>
        <vt:i4>2555913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http://www.consultant.ru/document/cons_doc_LAW_304066/</vt:lpwstr>
      </vt:variant>
      <vt:variant>
        <vt:lpwstr/>
      </vt:variant>
      <vt:variant>
        <vt:i4>2490381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http://www.consultant.ru/document/cons_doc_LAW_304072/</vt:lpwstr>
      </vt:variant>
      <vt:variant>
        <vt:lpwstr/>
      </vt:variant>
      <vt:variant>
        <vt:i4>2359300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http://www.consultant.ru/document/cons_doc_LAW_286764/</vt:lpwstr>
      </vt:variant>
      <vt:variant>
        <vt:lpwstr/>
      </vt:variant>
      <vt:variant>
        <vt:i4>2097158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http://www.consultant.ru/document/cons_doc_LAW_286726/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 NY</dc:creator>
  <cp:lastModifiedBy>Computer4</cp:lastModifiedBy>
  <cp:revision>3</cp:revision>
  <cp:lastPrinted>2019-11-25T00:29:00Z</cp:lastPrinted>
  <dcterms:created xsi:type="dcterms:W3CDTF">2006-12-31T21:31:00Z</dcterms:created>
  <dcterms:modified xsi:type="dcterms:W3CDTF">2006-12-31T21:32:00Z</dcterms:modified>
</cp:coreProperties>
</file>